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F1FD" w14:textId="48B64C39" w:rsidR="008555B3" w:rsidRPr="006648B3" w:rsidRDefault="008555B3" w:rsidP="008555B3">
      <w:pPr>
        <w:rPr>
          <w:rFonts w:ascii="Helvetica" w:hAnsi="Helvetica"/>
        </w:rPr>
      </w:pPr>
      <w:r>
        <w:rPr>
          <w:rFonts w:ascii="Helvetica" w:hAnsi="Helvetica"/>
        </w:rPr>
        <w:t xml:space="preserve">Below is the Didactic Training Calendar. A Didactic Flyer will continue to be emailed with specifics regarding date, time, and presenter. Any changes to the calendar below will be announced via email. All trainings will take place in the conference room at The Guidance Center Leavenworth office. </w:t>
      </w:r>
    </w:p>
    <w:p w14:paraId="3533B8FC" w14:textId="77777777" w:rsidR="00414D93" w:rsidRPr="006648B3" w:rsidRDefault="00414D93" w:rsidP="00414D93">
      <w:pPr>
        <w:rPr>
          <w:rFonts w:ascii="Helvetica" w:hAnsi="Helvetica"/>
        </w:rPr>
      </w:pPr>
    </w:p>
    <w:tbl>
      <w:tblPr>
        <w:tblStyle w:val="TableGrid"/>
        <w:tblW w:w="11340" w:type="dxa"/>
        <w:tblInd w:w="-72" w:type="dxa"/>
        <w:tblLayout w:type="fixed"/>
        <w:tblLook w:val="04A0" w:firstRow="1" w:lastRow="0" w:firstColumn="1" w:lastColumn="0" w:noHBand="0" w:noVBand="1"/>
      </w:tblPr>
      <w:tblGrid>
        <w:gridCol w:w="1360"/>
        <w:gridCol w:w="4580"/>
        <w:gridCol w:w="2700"/>
        <w:gridCol w:w="2700"/>
      </w:tblGrid>
      <w:tr w:rsidR="0004703A" w:rsidRPr="006648B3" w14:paraId="05139F0D" w14:textId="302DC42B" w:rsidTr="00BE016F">
        <w:trPr>
          <w:trHeight w:val="656"/>
        </w:trPr>
        <w:tc>
          <w:tcPr>
            <w:tcW w:w="1360" w:type="dxa"/>
            <w:tcBorders>
              <w:bottom w:val="single" w:sz="4" w:space="0" w:color="auto"/>
            </w:tcBorders>
            <w:shd w:val="clear" w:color="auto" w:fill="D9D9D9" w:themeFill="background1" w:themeFillShade="D9"/>
          </w:tcPr>
          <w:p w14:paraId="3929AC34" w14:textId="1496FB61" w:rsidR="0004703A" w:rsidRPr="006648B3" w:rsidRDefault="0004703A" w:rsidP="006648B3">
            <w:pPr>
              <w:jc w:val="center"/>
              <w:rPr>
                <w:rFonts w:ascii="Helvetica" w:hAnsi="Helvetica"/>
                <w:b/>
              </w:rPr>
            </w:pPr>
            <w:r w:rsidRPr="006648B3">
              <w:rPr>
                <w:rFonts w:ascii="Helvetica" w:hAnsi="Helvetica"/>
                <w:b/>
              </w:rPr>
              <w:t>Month</w:t>
            </w:r>
          </w:p>
        </w:tc>
        <w:tc>
          <w:tcPr>
            <w:tcW w:w="4580" w:type="dxa"/>
            <w:tcBorders>
              <w:bottom w:val="single" w:sz="4" w:space="0" w:color="auto"/>
            </w:tcBorders>
            <w:shd w:val="clear" w:color="auto" w:fill="D9D9D9" w:themeFill="background1" w:themeFillShade="D9"/>
          </w:tcPr>
          <w:p w14:paraId="0EC00EAD" w14:textId="77777777" w:rsidR="0004703A" w:rsidRPr="006648B3" w:rsidRDefault="0004703A" w:rsidP="006648B3">
            <w:pPr>
              <w:jc w:val="center"/>
              <w:rPr>
                <w:rFonts w:ascii="Helvetica" w:hAnsi="Helvetica"/>
                <w:b/>
              </w:rPr>
            </w:pPr>
            <w:r w:rsidRPr="006648B3">
              <w:rPr>
                <w:rFonts w:ascii="Helvetica" w:hAnsi="Helvetica"/>
                <w:b/>
              </w:rPr>
              <w:t>Topic</w:t>
            </w:r>
          </w:p>
        </w:tc>
        <w:tc>
          <w:tcPr>
            <w:tcW w:w="2700" w:type="dxa"/>
            <w:tcBorders>
              <w:bottom w:val="single" w:sz="4" w:space="0" w:color="auto"/>
            </w:tcBorders>
            <w:shd w:val="clear" w:color="auto" w:fill="D9D9D9" w:themeFill="background1" w:themeFillShade="D9"/>
          </w:tcPr>
          <w:p w14:paraId="3FE43DD9" w14:textId="59514CC2" w:rsidR="0004703A" w:rsidRPr="006648B3" w:rsidRDefault="0004703A" w:rsidP="006648B3">
            <w:pPr>
              <w:jc w:val="center"/>
              <w:rPr>
                <w:rFonts w:ascii="Helvetica" w:hAnsi="Helvetica"/>
                <w:b/>
              </w:rPr>
            </w:pPr>
            <w:r w:rsidRPr="006648B3">
              <w:rPr>
                <w:rFonts w:ascii="Helvetica" w:hAnsi="Helvetica"/>
                <w:b/>
              </w:rPr>
              <w:t>Time</w:t>
            </w:r>
            <w:r>
              <w:rPr>
                <w:rFonts w:ascii="Helvetica" w:hAnsi="Helvetica"/>
                <w:b/>
              </w:rPr>
              <w:t xml:space="preserve"> (CEUs)</w:t>
            </w:r>
          </w:p>
        </w:tc>
        <w:tc>
          <w:tcPr>
            <w:tcW w:w="2700" w:type="dxa"/>
            <w:tcBorders>
              <w:bottom w:val="single" w:sz="4" w:space="0" w:color="auto"/>
            </w:tcBorders>
            <w:shd w:val="clear" w:color="auto" w:fill="D9D9D9" w:themeFill="background1" w:themeFillShade="D9"/>
          </w:tcPr>
          <w:p w14:paraId="66CB7412" w14:textId="1834B30D" w:rsidR="0004703A" w:rsidRPr="006648B3" w:rsidRDefault="0004703A" w:rsidP="006648B3">
            <w:pPr>
              <w:jc w:val="center"/>
              <w:rPr>
                <w:rFonts w:ascii="Helvetica" w:hAnsi="Helvetica"/>
                <w:b/>
              </w:rPr>
            </w:pPr>
            <w:r>
              <w:rPr>
                <w:rFonts w:ascii="Helvetica" w:hAnsi="Helvetica"/>
                <w:b/>
              </w:rPr>
              <w:t>Presenter</w:t>
            </w:r>
          </w:p>
        </w:tc>
      </w:tr>
      <w:tr w:rsidR="00E71C1F" w:rsidRPr="0004703A" w14:paraId="3715C111" w14:textId="77777777" w:rsidTr="00BE016F">
        <w:trPr>
          <w:trHeight w:val="759"/>
        </w:trPr>
        <w:tc>
          <w:tcPr>
            <w:tcW w:w="1360" w:type="dxa"/>
            <w:vAlign w:val="center"/>
          </w:tcPr>
          <w:p w14:paraId="3BEB79E6" w14:textId="04ACF0B7" w:rsidR="00E71C1F" w:rsidRPr="00BE016F" w:rsidRDefault="000D19B0" w:rsidP="00BE016F">
            <w:pPr>
              <w:rPr>
                <w:rFonts w:ascii="Helvetica" w:hAnsi="Helvetica" w:cs="Helvetica"/>
                <w:sz w:val="22"/>
                <w:szCs w:val="22"/>
              </w:rPr>
            </w:pPr>
            <w:r w:rsidRPr="00BE016F">
              <w:rPr>
                <w:rFonts w:ascii="Helvetica" w:hAnsi="Helvetica" w:cs="Helvetica"/>
                <w:sz w:val="22"/>
                <w:szCs w:val="22"/>
              </w:rPr>
              <w:t>Fall</w:t>
            </w:r>
          </w:p>
        </w:tc>
        <w:tc>
          <w:tcPr>
            <w:tcW w:w="4580" w:type="dxa"/>
            <w:vAlign w:val="center"/>
          </w:tcPr>
          <w:p w14:paraId="53B02DD1" w14:textId="725D73C3" w:rsidR="00A51BE8" w:rsidRPr="00BD7E7E" w:rsidRDefault="00E71C1F" w:rsidP="00BD7E7E">
            <w:pPr>
              <w:rPr>
                <w:rFonts w:ascii="Helvetica" w:hAnsi="Helvetica" w:cs="Helvetica"/>
                <w:sz w:val="22"/>
                <w:szCs w:val="22"/>
              </w:rPr>
            </w:pPr>
            <w:r w:rsidRPr="00BE016F">
              <w:rPr>
                <w:rFonts w:ascii="Helvetica" w:hAnsi="Helvetica" w:cs="Helvetica"/>
                <w:sz w:val="22"/>
                <w:szCs w:val="22"/>
              </w:rPr>
              <w:t xml:space="preserve">Competency to Stand Trial </w:t>
            </w:r>
          </w:p>
        </w:tc>
        <w:tc>
          <w:tcPr>
            <w:tcW w:w="2700" w:type="dxa"/>
            <w:vAlign w:val="center"/>
          </w:tcPr>
          <w:p w14:paraId="28DA8CC9" w14:textId="623713EB" w:rsidR="00E71C1F" w:rsidRPr="00BE016F" w:rsidRDefault="00E71C1F" w:rsidP="00BE016F">
            <w:pPr>
              <w:rPr>
                <w:rFonts w:ascii="Helvetica" w:hAnsi="Helvetica" w:cs="Helvetica"/>
                <w:sz w:val="22"/>
                <w:szCs w:val="22"/>
              </w:rPr>
            </w:pPr>
            <w:r w:rsidRPr="00BE016F">
              <w:rPr>
                <w:rFonts w:ascii="Helvetica" w:hAnsi="Helvetica" w:cs="Helvetica"/>
                <w:sz w:val="22"/>
                <w:szCs w:val="22"/>
              </w:rPr>
              <w:t>9:00am – 4:00pm (6hrs)</w:t>
            </w:r>
          </w:p>
        </w:tc>
        <w:tc>
          <w:tcPr>
            <w:tcW w:w="2700" w:type="dxa"/>
            <w:vAlign w:val="center"/>
          </w:tcPr>
          <w:p w14:paraId="6357B709" w14:textId="1D907F5E" w:rsidR="00E71C1F" w:rsidRPr="00BE016F" w:rsidRDefault="00E71C1F" w:rsidP="00BE016F">
            <w:pPr>
              <w:rPr>
                <w:rFonts w:ascii="Helvetica" w:hAnsi="Helvetica" w:cs="Helvetica"/>
                <w:sz w:val="22"/>
                <w:szCs w:val="22"/>
              </w:rPr>
            </w:pPr>
            <w:r w:rsidRPr="00BE016F">
              <w:rPr>
                <w:rFonts w:ascii="Helvetica" w:hAnsi="Helvetica" w:cs="Helvetica"/>
                <w:sz w:val="22"/>
                <w:szCs w:val="22"/>
              </w:rPr>
              <w:t>David Barnum, PhD</w:t>
            </w:r>
          </w:p>
        </w:tc>
      </w:tr>
      <w:tr w:rsidR="00E71C1F" w:rsidRPr="0004703A" w14:paraId="670BCCC0" w14:textId="2630B733" w:rsidTr="00BE016F">
        <w:trPr>
          <w:trHeight w:val="759"/>
        </w:trPr>
        <w:tc>
          <w:tcPr>
            <w:tcW w:w="1360" w:type="dxa"/>
            <w:vAlign w:val="center"/>
          </w:tcPr>
          <w:p w14:paraId="781F8255" w14:textId="77777777" w:rsidR="00BE016F" w:rsidRPr="00BE016F" w:rsidRDefault="00BE016F" w:rsidP="00BE016F">
            <w:pPr>
              <w:rPr>
                <w:rFonts w:ascii="Helvetica" w:hAnsi="Helvetica" w:cs="Helvetica"/>
                <w:sz w:val="22"/>
                <w:szCs w:val="22"/>
              </w:rPr>
            </w:pPr>
          </w:p>
          <w:p w14:paraId="1653809D" w14:textId="7A2BA9D6" w:rsidR="00E71C1F" w:rsidRPr="00BE016F" w:rsidRDefault="00E71C1F" w:rsidP="00BE016F">
            <w:pPr>
              <w:rPr>
                <w:rFonts w:ascii="Helvetica" w:hAnsi="Helvetica" w:cs="Helvetica"/>
                <w:sz w:val="22"/>
                <w:szCs w:val="22"/>
              </w:rPr>
            </w:pPr>
            <w:r w:rsidRPr="00BE016F">
              <w:rPr>
                <w:rFonts w:ascii="Helvetica" w:hAnsi="Helvetica" w:cs="Helvetica"/>
                <w:sz w:val="22"/>
                <w:szCs w:val="22"/>
              </w:rPr>
              <w:t>August 2</w:t>
            </w:r>
            <w:r w:rsidR="000D19B0" w:rsidRPr="00BE016F">
              <w:rPr>
                <w:rFonts w:ascii="Helvetica" w:hAnsi="Helvetica" w:cs="Helvetica"/>
                <w:sz w:val="22"/>
                <w:szCs w:val="22"/>
              </w:rPr>
              <w:t>7</w:t>
            </w:r>
          </w:p>
          <w:p w14:paraId="37CF8470" w14:textId="4B730354" w:rsidR="00E71C1F" w:rsidRPr="00BE016F" w:rsidRDefault="00E71C1F" w:rsidP="00BE016F">
            <w:pPr>
              <w:rPr>
                <w:rFonts w:ascii="Helvetica" w:hAnsi="Helvetica" w:cs="Helvetica"/>
                <w:sz w:val="22"/>
                <w:szCs w:val="22"/>
              </w:rPr>
            </w:pPr>
          </w:p>
        </w:tc>
        <w:tc>
          <w:tcPr>
            <w:tcW w:w="4580" w:type="dxa"/>
            <w:vAlign w:val="center"/>
          </w:tcPr>
          <w:p w14:paraId="2F1899AD" w14:textId="7B87AA21" w:rsidR="00E71C1F" w:rsidRPr="00BE016F" w:rsidRDefault="000D19B0" w:rsidP="00BE016F">
            <w:pPr>
              <w:rPr>
                <w:rFonts w:ascii="Helvetica" w:hAnsi="Helvetica" w:cs="Helvetica"/>
                <w:sz w:val="22"/>
                <w:szCs w:val="22"/>
              </w:rPr>
            </w:pPr>
            <w:r w:rsidRPr="00BE016F">
              <w:rPr>
                <w:rFonts w:ascii="Helvetica" w:hAnsi="Helvetica" w:cs="Helvetica"/>
                <w:sz w:val="22"/>
                <w:szCs w:val="22"/>
              </w:rPr>
              <w:t>Ethics</w:t>
            </w:r>
          </w:p>
        </w:tc>
        <w:tc>
          <w:tcPr>
            <w:tcW w:w="2700" w:type="dxa"/>
            <w:vAlign w:val="center"/>
          </w:tcPr>
          <w:p w14:paraId="646E07AE" w14:textId="0183B8E6" w:rsidR="00E71C1F" w:rsidRPr="00BE016F" w:rsidRDefault="000D19B0" w:rsidP="00BE016F">
            <w:pPr>
              <w:rPr>
                <w:rFonts w:ascii="Helvetica" w:hAnsi="Helvetica" w:cs="Helvetica"/>
                <w:sz w:val="22"/>
                <w:szCs w:val="22"/>
              </w:rPr>
            </w:pPr>
            <w:r w:rsidRPr="00BE016F">
              <w:rPr>
                <w:rFonts w:ascii="Helvetica" w:hAnsi="Helvetica" w:cs="Helvetica"/>
                <w:sz w:val="22"/>
                <w:szCs w:val="22"/>
              </w:rPr>
              <w:t>9</w:t>
            </w:r>
            <w:r w:rsidR="00E71C1F" w:rsidRPr="00BE016F">
              <w:rPr>
                <w:rFonts w:ascii="Helvetica" w:hAnsi="Helvetica" w:cs="Helvetica"/>
                <w:sz w:val="22"/>
                <w:szCs w:val="22"/>
              </w:rPr>
              <w:t>:00am – 12:00pm (</w:t>
            </w:r>
            <w:r w:rsidRPr="00BE016F">
              <w:rPr>
                <w:rFonts w:ascii="Helvetica" w:hAnsi="Helvetica" w:cs="Helvetica"/>
                <w:sz w:val="22"/>
                <w:szCs w:val="22"/>
              </w:rPr>
              <w:t>3</w:t>
            </w:r>
            <w:r w:rsidR="00E71C1F" w:rsidRPr="00BE016F">
              <w:rPr>
                <w:rFonts w:ascii="Helvetica" w:hAnsi="Helvetica" w:cs="Helvetica"/>
                <w:sz w:val="22"/>
                <w:szCs w:val="22"/>
              </w:rPr>
              <w:t>hrs)</w:t>
            </w:r>
          </w:p>
        </w:tc>
        <w:tc>
          <w:tcPr>
            <w:tcW w:w="2700" w:type="dxa"/>
            <w:vAlign w:val="center"/>
          </w:tcPr>
          <w:p w14:paraId="35F0DF24" w14:textId="37C943AA" w:rsidR="00E71C1F" w:rsidRPr="00BE016F" w:rsidRDefault="000D19B0" w:rsidP="00BE016F">
            <w:pPr>
              <w:rPr>
                <w:rFonts w:ascii="Helvetica" w:hAnsi="Helvetica" w:cs="Helvetica"/>
                <w:sz w:val="22"/>
                <w:szCs w:val="22"/>
              </w:rPr>
            </w:pPr>
            <w:r w:rsidRPr="00BE016F">
              <w:rPr>
                <w:rFonts w:ascii="Helvetica" w:hAnsi="Helvetica" w:cs="Helvetica"/>
                <w:sz w:val="22"/>
                <w:szCs w:val="22"/>
              </w:rPr>
              <w:t>Jason Malousek, PsyD</w:t>
            </w:r>
          </w:p>
        </w:tc>
      </w:tr>
      <w:tr w:rsidR="00E71C1F" w:rsidRPr="0004703A" w14:paraId="194DC43B" w14:textId="74AD4A15" w:rsidTr="00BE016F">
        <w:trPr>
          <w:trHeight w:val="759"/>
        </w:trPr>
        <w:tc>
          <w:tcPr>
            <w:tcW w:w="1360" w:type="dxa"/>
            <w:vAlign w:val="center"/>
          </w:tcPr>
          <w:p w14:paraId="7D337984" w14:textId="38ED2F3B" w:rsidR="00E71C1F" w:rsidRPr="00BE016F" w:rsidRDefault="00E71C1F" w:rsidP="00BE016F">
            <w:pPr>
              <w:rPr>
                <w:rFonts w:ascii="Helvetica" w:hAnsi="Helvetica" w:cs="Helvetica"/>
                <w:sz w:val="22"/>
                <w:szCs w:val="22"/>
              </w:rPr>
            </w:pPr>
            <w:r w:rsidRPr="00BE016F">
              <w:rPr>
                <w:rFonts w:ascii="Helvetica" w:hAnsi="Helvetica" w:cs="Helvetica"/>
                <w:sz w:val="22"/>
                <w:szCs w:val="22"/>
              </w:rPr>
              <w:t xml:space="preserve">Sept </w:t>
            </w:r>
            <w:r w:rsidR="000D19B0" w:rsidRPr="00BE016F">
              <w:rPr>
                <w:rFonts w:ascii="Helvetica" w:hAnsi="Helvetica" w:cs="Helvetica"/>
                <w:sz w:val="22"/>
                <w:szCs w:val="22"/>
              </w:rPr>
              <w:t>10</w:t>
            </w:r>
          </w:p>
        </w:tc>
        <w:tc>
          <w:tcPr>
            <w:tcW w:w="4580" w:type="dxa"/>
            <w:vAlign w:val="center"/>
          </w:tcPr>
          <w:p w14:paraId="688FD785" w14:textId="5AF81D63" w:rsidR="00A51BE8" w:rsidRPr="00BD7E7E" w:rsidRDefault="000D19B0" w:rsidP="00BD7E7E">
            <w:pPr>
              <w:rPr>
                <w:rFonts w:ascii="Helvetica" w:hAnsi="Helvetica" w:cs="Helvetica"/>
                <w:sz w:val="22"/>
                <w:szCs w:val="22"/>
              </w:rPr>
            </w:pPr>
            <w:r w:rsidRPr="00BE016F">
              <w:rPr>
                <w:rFonts w:ascii="Helvetica" w:hAnsi="Helvetica" w:cs="Helvetica"/>
                <w:sz w:val="22"/>
                <w:szCs w:val="22"/>
              </w:rPr>
              <w:t>Child Defiance</w:t>
            </w:r>
          </w:p>
        </w:tc>
        <w:tc>
          <w:tcPr>
            <w:tcW w:w="2700" w:type="dxa"/>
            <w:vAlign w:val="center"/>
          </w:tcPr>
          <w:p w14:paraId="123C4ADE" w14:textId="31B0E8C6" w:rsidR="00E71C1F" w:rsidRPr="00BE016F" w:rsidRDefault="000D19B0" w:rsidP="00BE016F">
            <w:pPr>
              <w:rPr>
                <w:rFonts w:ascii="Helvetica" w:hAnsi="Helvetica" w:cs="Helvetica"/>
                <w:sz w:val="22"/>
                <w:szCs w:val="22"/>
              </w:rPr>
            </w:pPr>
            <w:r w:rsidRPr="00BE016F">
              <w:rPr>
                <w:rFonts w:ascii="Helvetica" w:hAnsi="Helvetica" w:cs="Helvetica"/>
                <w:sz w:val="22"/>
                <w:szCs w:val="22"/>
              </w:rPr>
              <w:t>9</w:t>
            </w:r>
            <w:r w:rsidR="00E71C1F" w:rsidRPr="00BE016F">
              <w:rPr>
                <w:rFonts w:ascii="Helvetica" w:hAnsi="Helvetica" w:cs="Helvetica"/>
                <w:sz w:val="22"/>
                <w:szCs w:val="22"/>
              </w:rPr>
              <w:t>:00am – 12:00pm (</w:t>
            </w:r>
            <w:r w:rsidRPr="00BE016F">
              <w:rPr>
                <w:rFonts w:ascii="Helvetica" w:hAnsi="Helvetica" w:cs="Helvetica"/>
                <w:sz w:val="22"/>
                <w:szCs w:val="22"/>
              </w:rPr>
              <w:t>3</w:t>
            </w:r>
            <w:r w:rsidR="00E71C1F" w:rsidRPr="00BE016F">
              <w:rPr>
                <w:rFonts w:ascii="Helvetica" w:hAnsi="Helvetica" w:cs="Helvetica"/>
                <w:sz w:val="22"/>
                <w:szCs w:val="22"/>
              </w:rPr>
              <w:t>hrs)</w:t>
            </w:r>
          </w:p>
        </w:tc>
        <w:tc>
          <w:tcPr>
            <w:tcW w:w="2700" w:type="dxa"/>
            <w:vAlign w:val="center"/>
          </w:tcPr>
          <w:p w14:paraId="36FFF7F3" w14:textId="0551858A" w:rsidR="00E71C1F" w:rsidRPr="00BE016F" w:rsidRDefault="000D19B0" w:rsidP="00BE016F">
            <w:pPr>
              <w:rPr>
                <w:rFonts w:ascii="Helvetica" w:hAnsi="Helvetica" w:cs="Helvetica"/>
                <w:sz w:val="22"/>
                <w:szCs w:val="22"/>
              </w:rPr>
            </w:pPr>
            <w:r w:rsidRPr="00BE016F">
              <w:rPr>
                <w:rFonts w:ascii="Helvetica" w:hAnsi="Helvetica" w:cs="Helvetica"/>
                <w:sz w:val="22"/>
                <w:szCs w:val="22"/>
              </w:rPr>
              <w:t>Andrew Palacio, PsyD</w:t>
            </w:r>
          </w:p>
        </w:tc>
      </w:tr>
      <w:tr w:rsidR="00E71C1F" w14:paraId="25F8A1D5" w14:textId="77777777" w:rsidTr="00BE016F">
        <w:trPr>
          <w:trHeight w:val="759"/>
        </w:trPr>
        <w:tc>
          <w:tcPr>
            <w:tcW w:w="1360" w:type="dxa"/>
            <w:vAlign w:val="center"/>
          </w:tcPr>
          <w:p w14:paraId="5FD1258C" w14:textId="683DDA04" w:rsidR="00E71C1F" w:rsidRPr="00BE016F" w:rsidRDefault="000D19B0" w:rsidP="00BE016F">
            <w:pPr>
              <w:rPr>
                <w:rFonts w:ascii="Helvetica" w:hAnsi="Helvetica" w:cs="Helvetica"/>
                <w:sz w:val="22"/>
                <w:szCs w:val="22"/>
              </w:rPr>
            </w:pPr>
            <w:r w:rsidRPr="00BE016F">
              <w:rPr>
                <w:rFonts w:ascii="Helvetica" w:hAnsi="Helvetica" w:cs="Helvetica"/>
                <w:sz w:val="22"/>
                <w:szCs w:val="22"/>
              </w:rPr>
              <w:t>Oct 8</w:t>
            </w:r>
          </w:p>
        </w:tc>
        <w:tc>
          <w:tcPr>
            <w:tcW w:w="4580" w:type="dxa"/>
            <w:vAlign w:val="center"/>
          </w:tcPr>
          <w:p w14:paraId="759A5235" w14:textId="6A0FDC9D" w:rsidR="00E71C1F" w:rsidRPr="00BE016F" w:rsidRDefault="000D19B0" w:rsidP="00BE016F">
            <w:pPr>
              <w:rPr>
                <w:rFonts w:ascii="Helvetica" w:hAnsi="Helvetica" w:cs="Helvetica"/>
                <w:sz w:val="22"/>
                <w:szCs w:val="22"/>
              </w:rPr>
            </w:pPr>
            <w:r w:rsidRPr="00BE016F">
              <w:rPr>
                <w:rFonts w:ascii="Helvetica" w:hAnsi="Helvetica" w:cs="Helvetica"/>
                <w:sz w:val="22"/>
                <w:szCs w:val="22"/>
              </w:rPr>
              <w:t>Refugee Mental Health</w:t>
            </w:r>
            <w:r w:rsidR="00A51BE8">
              <w:rPr>
                <w:rFonts w:ascii="Helvetica" w:hAnsi="Helvetica" w:cs="Helvetica"/>
                <w:sz w:val="22"/>
                <w:szCs w:val="22"/>
              </w:rPr>
              <w:t xml:space="preserve"> (see flyer)</w:t>
            </w:r>
          </w:p>
        </w:tc>
        <w:tc>
          <w:tcPr>
            <w:tcW w:w="2700" w:type="dxa"/>
            <w:vAlign w:val="center"/>
          </w:tcPr>
          <w:p w14:paraId="3C50C01A" w14:textId="1D91A659" w:rsidR="00E71C1F" w:rsidRPr="00BE016F" w:rsidRDefault="00E71C1F" w:rsidP="00BE016F">
            <w:pPr>
              <w:rPr>
                <w:rFonts w:ascii="Helvetica" w:hAnsi="Helvetica" w:cs="Helvetica"/>
                <w:sz w:val="22"/>
                <w:szCs w:val="22"/>
              </w:rPr>
            </w:pPr>
            <w:r w:rsidRPr="00BE016F">
              <w:rPr>
                <w:rFonts w:ascii="Helvetica" w:hAnsi="Helvetica" w:cs="Helvetica"/>
                <w:sz w:val="22"/>
                <w:szCs w:val="22"/>
              </w:rPr>
              <w:t>9:00am – 12:00pm (3hrs)</w:t>
            </w:r>
          </w:p>
        </w:tc>
        <w:tc>
          <w:tcPr>
            <w:tcW w:w="2700" w:type="dxa"/>
            <w:vAlign w:val="center"/>
          </w:tcPr>
          <w:p w14:paraId="00E6813D" w14:textId="7B28ACA2" w:rsidR="00E71C1F" w:rsidRPr="00BE016F" w:rsidRDefault="000D19B0" w:rsidP="00BE016F">
            <w:pPr>
              <w:rPr>
                <w:rFonts w:ascii="Helvetica" w:hAnsi="Helvetica" w:cs="Helvetica"/>
                <w:sz w:val="22"/>
                <w:szCs w:val="22"/>
              </w:rPr>
            </w:pPr>
            <w:proofErr w:type="spellStart"/>
            <w:r w:rsidRPr="00BE016F">
              <w:rPr>
                <w:rFonts w:ascii="Helvetica" w:hAnsi="Helvetica" w:cs="Helvetica"/>
                <w:sz w:val="22"/>
                <w:szCs w:val="22"/>
              </w:rPr>
              <w:t>Krithika</w:t>
            </w:r>
            <w:proofErr w:type="spellEnd"/>
            <w:r w:rsidRPr="00BE016F">
              <w:rPr>
                <w:rFonts w:ascii="Helvetica" w:hAnsi="Helvetica" w:cs="Helvetica"/>
                <w:sz w:val="22"/>
                <w:szCs w:val="22"/>
              </w:rPr>
              <w:t xml:space="preserve"> Malhotra, PhD</w:t>
            </w:r>
          </w:p>
        </w:tc>
      </w:tr>
      <w:tr w:rsidR="00E71C1F" w:rsidRPr="0004703A" w14:paraId="585F1D7A" w14:textId="14D7E38C" w:rsidTr="00BE016F">
        <w:trPr>
          <w:trHeight w:val="759"/>
        </w:trPr>
        <w:tc>
          <w:tcPr>
            <w:tcW w:w="1360" w:type="dxa"/>
            <w:vAlign w:val="center"/>
          </w:tcPr>
          <w:p w14:paraId="27532D0D" w14:textId="58D9F6CC" w:rsidR="00E71C1F" w:rsidRPr="00BE016F" w:rsidRDefault="00E71C1F" w:rsidP="00BE016F">
            <w:pPr>
              <w:rPr>
                <w:rFonts w:ascii="Helvetica" w:hAnsi="Helvetica" w:cs="Helvetica"/>
                <w:sz w:val="22"/>
                <w:szCs w:val="22"/>
              </w:rPr>
            </w:pPr>
            <w:r w:rsidRPr="00BE016F">
              <w:rPr>
                <w:rFonts w:ascii="Helvetica" w:hAnsi="Helvetica" w:cs="Helvetica"/>
                <w:sz w:val="22"/>
                <w:szCs w:val="22"/>
              </w:rPr>
              <w:t>Nov</w:t>
            </w:r>
            <w:r w:rsidR="00A76366" w:rsidRPr="00BE016F">
              <w:rPr>
                <w:rFonts w:ascii="Helvetica" w:hAnsi="Helvetica" w:cs="Helvetica"/>
                <w:sz w:val="22"/>
                <w:szCs w:val="22"/>
              </w:rPr>
              <w:t xml:space="preserve"> </w:t>
            </w:r>
            <w:r w:rsidR="000D19B0" w:rsidRPr="00BE016F">
              <w:rPr>
                <w:rFonts w:ascii="Helvetica" w:hAnsi="Helvetica" w:cs="Helvetica"/>
                <w:sz w:val="22"/>
                <w:szCs w:val="22"/>
              </w:rPr>
              <w:t>12</w:t>
            </w:r>
          </w:p>
        </w:tc>
        <w:tc>
          <w:tcPr>
            <w:tcW w:w="4580" w:type="dxa"/>
            <w:vAlign w:val="center"/>
          </w:tcPr>
          <w:p w14:paraId="3CF421E4" w14:textId="2FF2CD3B" w:rsidR="00E71C1F" w:rsidRPr="00BE016F" w:rsidRDefault="00E71C1F" w:rsidP="00BE016F">
            <w:pPr>
              <w:rPr>
                <w:rFonts w:ascii="Helvetica" w:hAnsi="Helvetica" w:cs="Helvetica"/>
                <w:sz w:val="22"/>
                <w:szCs w:val="22"/>
              </w:rPr>
            </w:pPr>
            <w:r w:rsidRPr="00BE016F">
              <w:rPr>
                <w:rFonts w:ascii="Helvetica" w:hAnsi="Helvetica" w:cs="Helvetica"/>
                <w:sz w:val="22"/>
                <w:szCs w:val="22"/>
              </w:rPr>
              <w:t>Transgender Mental Health</w:t>
            </w:r>
            <w:r w:rsidR="00A51BE8">
              <w:rPr>
                <w:rFonts w:ascii="Helvetica" w:hAnsi="Helvetica" w:cs="Helvetica"/>
                <w:sz w:val="22"/>
                <w:szCs w:val="22"/>
              </w:rPr>
              <w:t xml:space="preserve"> (see flyer)</w:t>
            </w:r>
          </w:p>
        </w:tc>
        <w:tc>
          <w:tcPr>
            <w:tcW w:w="2700" w:type="dxa"/>
            <w:vAlign w:val="center"/>
          </w:tcPr>
          <w:p w14:paraId="56AC9962" w14:textId="10694573" w:rsidR="00E71C1F" w:rsidRPr="00BE016F" w:rsidRDefault="00E71C1F" w:rsidP="00BE016F">
            <w:pPr>
              <w:rPr>
                <w:rFonts w:ascii="Helvetica" w:hAnsi="Helvetica" w:cs="Helvetica"/>
                <w:sz w:val="22"/>
                <w:szCs w:val="22"/>
              </w:rPr>
            </w:pPr>
            <w:r w:rsidRPr="00BE016F">
              <w:rPr>
                <w:rFonts w:ascii="Helvetica" w:hAnsi="Helvetica" w:cs="Helvetica"/>
                <w:sz w:val="22"/>
                <w:szCs w:val="22"/>
              </w:rPr>
              <w:t>9:00am – 12:00pm (3hrs)</w:t>
            </w:r>
          </w:p>
        </w:tc>
        <w:tc>
          <w:tcPr>
            <w:tcW w:w="2700" w:type="dxa"/>
            <w:vAlign w:val="center"/>
          </w:tcPr>
          <w:p w14:paraId="7F7267F7" w14:textId="77777777" w:rsidR="00E71C1F" w:rsidRPr="00BE016F" w:rsidRDefault="00E71C1F" w:rsidP="00BE016F">
            <w:pPr>
              <w:rPr>
                <w:rFonts w:ascii="Helvetica" w:hAnsi="Helvetica" w:cs="Helvetica"/>
                <w:sz w:val="22"/>
                <w:szCs w:val="22"/>
              </w:rPr>
            </w:pPr>
          </w:p>
          <w:p w14:paraId="3941232A" w14:textId="630B7BAB" w:rsidR="00E71C1F" w:rsidRPr="00BE016F" w:rsidRDefault="00E71C1F" w:rsidP="00BE016F">
            <w:pPr>
              <w:rPr>
                <w:rFonts w:ascii="Helvetica" w:hAnsi="Helvetica" w:cs="Helvetica"/>
                <w:sz w:val="22"/>
                <w:szCs w:val="22"/>
              </w:rPr>
            </w:pPr>
            <w:r w:rsidRPr="00BE016F">
              <w:rPr>
                <w:rFonts w:ascii="Helvetica" w:hAnsi="Helvetica" w:cs="Helvetica"/>
                <w:sz w:val="22"/>
                <w:szCs w:val="22"/>
              </w:rPr>
              <w:t>Ryan Cox, PhD</w:t>
            </w:r>
          </w:p>
        </w:tc>
      </w:tr>
      <w:tr w:rsidR="00E71C1F" w:rsidRPr="0004703A" w14:paraId="188FE7E5" w14:textId="12EEC9AB" w:rsidTr="00BE016F">
        <w:trPr>
          <w:trHeight w:val="759"/>
        </w:trPr>
        <w:tc>
          <w:tcPr>
            <w:tcW w:w="1360" w:type="dxa"/>
            <w:vAlign w:val="center"/>
          </w:tcPr>
          <w:p w14:paraId="5345ACE7" w14:textId="74FE7398" w:rsidR="00E71C1F" w:rsidRPr="00BE016F" w:rsidRDefault="00BE016F" w:rsidP="00BE016F">
            <w:pPr>
              <w:rPr>
                <w:rFonts w:ascii="Helvetica" w:hAnsi="Helvetica" w:cs="Helvetica"/>
                <w:sz w:val="22"/>
                <w:szCs w:val="22"/>
              </w:rPr>
            </w:pPr>
            <w:r w:rsidRPr="00BE016F">
              <w:rPr>
                <w:rFonts w:ascii="Helvetica" w:hAnsi="Helvetica" w:cs="Helvetica"/>
                <w:sz w:val="22"/>
                <w:szCs w:val="22"/>
              </w:rPr>
              <w:t>Dec 9</w:t>
            </w:r>
          </w:p>
        </w:tc>
        <w:tc>
          <w:tcPr>
            <w:tcW w:w="4580" w:type="dxa"/>
            <w:vAlign w:val="center"/>
          </w:tcPr>
          <w:p w14:paraId="3306EBBE" w14:textId="300812F2" w:rsidR="00E71C1F" w:rsidRPr="00BE016F" w:rsidRDefault="000D19B0" w:rsidP="00BE016F">
            <w:pPr>
              <w:rPr>
                <w:rFonts w:ascii="Helvetica" w:hAnsi="Helvetica" w:cs="Helvetica"/>
                <w:sz w:val="22"/>
                <w:szCs w:val="22"/>
              </w:rPr>
            </w:pPr>
            <w:r w:rsidRPr="00BE016F">
              <w:rPr>
                <w:rFonts w:ascii="Helvetica" w:hAnsi="Helvetica" w:cs="Helvetica"/>
                <w:sz w:val="22"/>
                <w:szCs w:val="22"/>
              </w:rPr>
              <w:t>Kansas Psychological Association Conference</w:t>
            </w:r>
          </w:p>
        </w:tc>
        <w:tc>
          <w:tcPr>
            <w:tcW w:w="2700" w:type="dxa"/>
            <w:vAlign w:val="center"/>
          </w:tcPr>
          <w:p w14:paraId="2E0A0E69" w14:textId="2792DDF8" w:rsidR="00E71C1F" w:rsidRPr="00BE016F" w:rsidRDefault="00E71C1F" w:rsidP="00BE016F">
            <w:pPr>
              <w:rPr>
                <w:rFonts w:ascii="Helvetica" w:hAnsi="Helvetica" w:cs="Helvetica"/>
                <w:sz w:val="22"/>
                <w:szCs w:val="22"/>
              </w:rPr>
            </w:pPr>
            <w:r w:rsidRPr="00BE016F">
              <w:rPr>
                <w:rFonts w:ascii="Helvetica" w:hAnsi="Helvetica" w:cs="Helvetica"/>
                <w:sz w:val="22"/>
                <w:szCs w:val="22"/>
              </w:rPr>
              <w:t xml:space="preserve">9:00am – </w:t>
            </w:r>
            <w:r w:rsidR="000D19B0" w:rsidRPr="00BE016F">
              <w:rPr>
                <w:rFonts w:ascii="Helvetica" w:hAnsi="Helvetica" w:cs="Helvetica"/>
                <w:sz w:val="22"/>
                <w:szCs w:val="22"/>
              </w:rPr>
              <w:t>5</w:t>
            </w:r>
            <w:r w:rsidRPr="00BE016F">
              <w:rPr>
                <w:rFonts w:ascii="Helvetica" w:hAnsi="Helvetica" w:cs="Helvetica"/>
                <w:sz w:val="22"/>
                <w:szCs w:val="22"/>
              </w:rPr>
              <w:t>:00pm (</w:t>
            </w:r>
            <w:r w:rsidR="000D19B0" w:rsidRPr="00BE016F">
              <w:rPr>
                <w:rFonts w:ascii="Helvetica" w:hAnsi="Helvetica" w:cs="Helvetica"/>
                <w:sz w:val="22"/>
                <w:szCs w:val="22"/>
              </w:rPr>
              <w:t>9</w:t>
            </w:r>
            <w:r w:rsidRPr="00BE016F">
              <w:rPr>
                <w:rFonts w:ascii="Helvetica" w:hAnsi="Helvetica" w:cs="Helvetica"/>
                <w:sz w:val="22"/>
                <w:szCs w:val="22"/>
              </w:rPr>
              <w:t>hrs)</w:t>
            </w:r>
          </w:p>
        </w:tc>
        <w:tc>
          <w:tcPr>
            <w:tcW w:w="2700" w:type="dxa"/>
            <w:vAlign w:val="center"/>
          </w:tcPr>
          <w:p w14:paraId="171C024C" w14:textId="77777777" w:rsidR="00E71C1F" w:rsidRPr="00BE016F" w:rsidRDefault="00E71C1F" w:rsidP="00BE016F">
            <w:pPr>
              <w:rPr>
                <w:rFonts w:ascii="Helvetica" w:hAnsi="Helvetica" w:cs="Helvetica"/>
                <w:sz w:val="22"/>
                <w:szCs w:val="22"/>
              </w:rPr>
            </w:pPr>
          </w:p>
          <w:p w14:paraId="6DBB5C91" w14:textId="79A0F00D" w:rsidR="00E71C1F" w:rsidRPr="00BE016F" w:rsidRDefault="000D19B0" w:rsidP="00BE016F">
            <w:pPr>
              <w:rPr>
                <w:rFonts w:ascii="Helvetica" w:hAnsi="Helvetica" w:cs="Helvetica"/>
                <w:sz w:val="22"/>
                <w:szCs w:val="22"/>
              </w:rPr>
            </w:pPr>
            <w:r w:rsidRPr="00BE016F">
              <w:rPr>
                <w:rFonts w:ascii="Helvetica" w:hAnsi="Helvetica" w:cs="Helvetica"/>
                <w:sz w:val="22"/>
                <w:szCs w:val="22"/>
              </w:rPr>
              <w:t>KPA</w:t>
            </w:r>
            <w:r w:rsidR="00BE016F" w:rsidRPr="00BE016F">
              <w:rPr>
                <w:rFonts w:ascii="Helvetica" w:hAnsi="Helvetica" w:cs="Helvetica"/>
                <w:sz w:val="22"/>
                <w:szCs w:val="22"/>
              </w:rPr>
              <w:t xml:space="preserve"> Presenters</w:t>
            </w:r>
          </w:p>
        </w:tc>
      </w:tr>
      <w:tr w:rsidR="00E71C1F" w:rsidRPr="0004703A" w14:paraId="422DC38C" w14:textId="47DB1066" w:rsidTr="00BE016F">
        <w:trPr>
          <w:trHeight w:val="759"/>
        </w:trPr>
        <w:tc>
          <w:tcPr>
            <w:tcW w:w="1360" w:type="dxa"/>
            <w:vAlign w:val="center"/>
          </w:tcPr>
          <w:p w14:paraId="591A5999" w14:textId="2DE25145" w:rsidR="00E71C1F" w:rsidRPr="00BE016F" w:rsidRDefault="00E71C1F" w:rsidP="00BE016F">
            <w:pPr>
              <w:rPr>
                <w:rFonts w:ascii="Helvetica" w:hAnsi="Helvetica" w:cs="Helvetica"/>
                <w:sz w:val="22"/>
                <w:szCs w:val="22"/>
                <w:highlight w:val="yellow"/>
              </w:rPr>
            </w:pPr>
            <w:r w:rsidRPr="00BE016F">
              <w:rPr>
                <w:rFonts w:ascii="Helvetica" w:hAnsi="Helvetica" w:cs="Helvetica"/>
                <w:sz w:val="22"/>
                <w:szCs w:val="22"/>
              </w:rPr>
              <w:t>January</w:t>
            </w:r>
          </w:p>
        </w:tc>
        <w:tc>
          <w:tcPr>
            <w:tcW w:w="4580" w:type="dxa"/>
            <w:vAlign w:val="center"/>
          </w:tcPr>
          <w:p w14:paraId="62EC209D" w14:textId="5D77053C" w:rsidR="004D6117" w:rsidRPr="00BD7E7E" w:rsidRDefault="00E71C1F" w:rsidP="00BE016F">
            <w:pPr>
              <w:rPr>
                <w:rFonts w:ascii="Helvetica" w:hAnsi="Helvetica" w:cs="Helvetica"/>
                <w:sz w:val="22"/>
                <w:szCs w:val="22"/>
              </w:rPr>
            </w:pPr>
            <w:r w:rsidRPr="00BE016F">
              <w:rPr>
                <w:rFonts w:ascii="Helvetica" w:hAnsi="Helvetica" w:cs="Helvetica"/>
                <w:sz w:val="22"/>
                <w:szCs w:val="22"/>
              </w:rPr>
              <w:t>Internship Interviews—no formal didactic</w:t>
            </w:r>
          </w:p>
        </w:tc>
        <w:tc>
          <w:tcPr>
            <w:tcW w:w="2700" w:type="dxa"/>
            <w:vAlign w:val="center"/>
          </w:tcPr>
          <w:p w14:paraId="35BD01EE" w14:textId="0E1384FD" w:rsidR="00E71C1F" w:rsidRPr="00BE016F" w:rsidRDefault="00E71C1F" w:rsidP="00BE016F">
            <w:pPr>
              <w:rPr>
                <w:rFonts w:ascii="Helvetica" w:hAnsi="Helvetica" w:cs="Helvetica"/>
                <w:sz w:val="22"/>
                <w:szCs w:val="22"/>
                <w:highlight w:val="yellow"/>
              </w:rPr>
            </w:pPr>
          </w:p>
        </w:tc>
        <w:tc>
          <w:tcPr>
            <w:tcW w:w="2700" w:type="dxa"/>
            <w:vAlign w:val="center"/>
          </w:tcPr>
          <w:p w14:paraId="3A10FE49" w14:textId="1DE18D1E" w:rsidR="00E71C1F" w:rsidRPr="00BE016F" w:rsidRDefault="00E71C1F" w:rsidP="00BE016F">
            <w:pPr>
              <w:rPr>
                <w:rFonts w:ascii="Helvetica" w:hAnsi="Helvetica" w:cs="Helvetica"/>
                <w:sz w:val="22"/>
                <w:szCs w:val="22"/>
                <w:highlight w:val="yellow"/>
              </w:rPr>
            </w:pPr>
          </w:p>
        </w:tc>
      </w:tr>
      <w:tr w:rsidR="00E71C1F" w:rsidRPr="0004703A" w14:paraId="29AE594E" w14:textId="38F7F935" w:rsidTr="00BE016F">
        <w:trPr>
          <w:trHeight w:val="759"/>
        </w:trPr>
        <w:tc>
          <w:tcPr>
            <w:tcW w:w="1360" w:type="dxa"/>
            <w:vAlign w:val="center"/>
          </w:tcPr>
          <w:p w14:paraId="39361389" w14:textId="651A1A55" w:rsidR="00E71C1F" w:rsidRPr="00BE016F" w:rsidRDefault="00E71C1F" w:rsidP="00BE016F">
            <w:pPr>
              <w:rPr>
                <w:rFonts w:ascii="Helvetica" w:hAnsi="Helvetica" w:cs="Helvetica"/>
                <w:sz w:val="22"/>
                <w:szCs w:val="22"/>
                <w:highlight w:val="yellow"/>
              </w:rPr>
            </w:pPr>
            <w:r w:rsidRPr="00BE016F">
              <w:rPr>
                <w:rFonts w:ascii="Helvetica" w:hAnsi="Helvetica" w:cs="Helvetica"/>
                <w:sz w:val="22"/>
                <w:szCs w:val="22"/>
              </w:rPr>
              <w:t xml:space="preserve">Feb </w:t>
            </w:r>
          </w:p>
        </w:tc>
        <w:tc>
          <w:tcPr>
            <w:tcW w:w="4580" w:type="dxa"/>
            <w:vAlign w:val="center"/>
          </w:tcPr>
          <w:p w14:paraId="6CA2774F" w14:textId="0820C5DB" w:rsidR="00A51BE8" w:rsidRPr="00BD7E7E" w:rsidRDefault="00A51BE8" w:rsidP="00BD7E7E">
            <w:pPr>
              <w:rPr>
                <w:rFonts w:ascii="Helvetica" w:hAnsi="Helvetica" w:cs="Helvetica"/>
                <w:sz w:val="22"/>
                <w:szCs w:val="22"/>
              </w:rPr>
            </w:pPr>
            <w:r w:rsidRPr="00A51BE8">
              <w:rPr>
                <w:rFonts w:ascii="Helvetica" w:hAnsi="Helvetica" w:cs="Helvetica"/>
                <w:sz w:val="22"/>
                <w:szCs w:val="22"/>
              </w:rPr>
              <w:t>WIAT-4 Training</w:t>
            </w:r>
          </w:p>
        </w:tc>
        <w:tc>
          <w:tcPr>
            <w:tcW w:w="2700" w:type="dxa"/>
            <w:vAlign w:val="center"/>
          </w:tcPr>
          <w:p w14:paraId="25DB4208" w14:textId="0BBEC620" w:rsidR="00E71C1F" w:rsidRPr="00BE016F" w:rsidRDefault="00146DB4" w:rsidP="00BE016F">
            <w:pPr>
              <w:rPr>
                <w:rFonts w:ascii="Helvetica" w:hAnsi="Helvetica" w:cs="Helvetica"/>
                <w:sz w:val="22"/>
                <w:szCs w:val="22"/>
                <w:highlight w:val="yellow"/>
              </w:rPr>
            </w:pPr>
            <w:r w:rsidRPr="00146DB4">
              <w:rPr>
                <w:rFonts w:ascii="Helvetica" w:hAnsi="Helvetica" w:cs="Helvetica"/>
                <w:sz w:val="22"/>
                <w:szCs w:val="22"/>
              </w:rPr>
              <w:t>9:00am – 4pm (6 hours)</w:t>
            </w:r>
          </w:p>
        </w:tc>
        <w:tc>
          <w:tcPr>
            <w:tcW w:w="2700" w:type="dxa"/>
            <w:vAlign w:val="center"/>
          </w:tcPr>
          <w:p w14:paraId="1C20330F" w14:textId="6086D04C" w:rsidR="00E71C1F" w:rsidRPr="00BE016F" w:rsidRDefault="00A51BE8" w:rsidP="00BE016F">
            <w:pPr>
              <w:rPr>
                <w:rFonts w:ascii="Helvetica" w:hAnsi="Helvetica" w:cs="Helvetica"/>
                <w:sz w:val="22"/>
                <w:szCs w:val="22"/>
                <w:highlight w:val="yellow"/>
              </w:rPr>
            </w:pPr>
            <w:r w:rsidRPr="00A51BE8">
              <w:rPr>
                <w:rFonts w:ascii="Helvetica" w:hAnsi="Helvetica" w:cs="Helvetica"/>
                <w:sz w:val="22"/>
                <w:szCs w:val="22"/>
              </w:rPr>
              <w:t xml:space="preserve">Dr. </w:t>
            </w:r>
            <w:proofErr w:type="spellStart"/>
            <w:r w:rsidRPr="00A51BE8">
              <w:rPr>
                <w:rFonts w:ascii="Helvetica" w:hAnsi="Helvetica" w:cs="Helvetica"/>
                <w:sz w:val="22"/>
                <w:szCs w:val="22"/>
              </w:rPr>
              <w:t>Maccow</w:t>
            </w:r>
            <w:proofErr w:type="spellEnd"/>
            <w:r w:rsidRPr="00A51BE8">
              <w:rPr>
                <w:rFonts w:ascii="Helvetica" w:hAnsi="Helvetica" w:cs="Helvetica"/>
                <w:sz w:val="22"/>
                <w:szCs w:val="22"/>
              </w:rPr>
              <w:t>, PhD</w:t>
            </w:r>
          </w:p>
        </w:tc>
      </w:tr>
      <w:tr w:rsidR="00E71C1F" w:rsidRPr="0004703A" w14:paraId="0E72FE79" w14:textId="1A5380E5" w:rsidTr="00BE016F">
        <w:trPr>
          <w:trHeight w:val="759"/>
        </w:trPr>
        <w:tc>
          <w:tcPr>
            <w:tcW w:w="1360" w:type="dxa"/>
            <w:vAlign w:val="center"/>
          </w:tcPr>
          <w:p w14:paraId="6C7D9C46" w14:textId="7B972DC1" w:rsidR="00E71C1F" w:rsidRPr="00BE016F" w:rsidRDefault="00E71C1F" w:rsidP="00BE016F">
            <w:pPr>
              <w:rPr>
                <w:rFonts w:ascii="Helvetica" w:hAnsi="Helvetica" w:cs="Helvetica"/>
                <w:sz w:val="22"/>
                <w:szCs w:val="22"/>
              </w:rPr>
            </w:pPr>
            <w:r w:rsidRPr="00BE016F">
              <w:rPr>
                <w:rFonts w:ascii="Helvetica" w:hAnsi="Helvetica" w:cs="Helvetica"/>
                <w:sz w:val="22"/>
                <w:szCs w:val="22"/>
              </w:rPr>
              <w:t xml:space="preserve">March </w:t>
            </w:r>
          </w:p>
        </w:tc>
        <w:tc>
          <w:tcPr>
            <w:tcW w:w="4580" w:type="dxa"/>
            <w:vAlign w:val="center"/>
          </w:tcPr>
          <w:p w14:paraId="29E10D16" w14:textId="7CD71675" w:rsidR="00E71C1F" w:rsidRPr="00BE016F" w:rsidRDefault="00146DB4" w:rsidP="00BE016F">
            <w:pPr>
              <w:rPr>
                <w:rFonts w:ascii="Helvetica" w:hAnsi="Helvetica" w:cs="Helvetica"/>
                <w:sz w:val="22"/>
                <w:szCs w:val="22"/>
              </w:rPr>
            </w:pPr>
            <w:r w:rsidRPr="00146DB4">
              <w:rPr>
                <w:rFonts w:ascii="Helvetica" w:hAnsi="Helvetica" w:cs="Helvetica"/>
                <w:sz w:val="22"/>
                <w:szCs w:val="22"/>
              </w:rPr>
              <w:t>Pharmacologic Treatment of Schizophrenia and Depression</w:t>
            </w:r>
          </w:p>
        </w:tc>
        <w:tc>
          <w:tcPr>
            <w:tcW w:w="2700" w:type="dxa"/>
            <w:vAlign w:val="center"/>
          </w:tcPr>
          <w:p w14:paraId="58438938" w14:textId="22374FF9" w:rsidR="00E71C1F" w:rsidRPr="00BE016F" w:rsidRDefault="00146DB4" w:rsidP="00BE016F">
            <w:pPr>
              <w:rPr>
                <w:rFonts w:ascii="Helvetica" w:hAnsi="Helvetica" w:cs="Helvetica"/>
                <w:sz w:val="22"/>
                <w:szCs w:val="22"/>
              </w:rPr>
            </w:pPr>
            <w:r>
              <w:rPr>
                <w:rFonts w:ascii="Helvetica" w:hAnsi="Helvetica" w:cs="Helvetica"/>
                <w:sz w:val="22"/>
                <w:szCs w:val="22"/>
              </w:rPr>
              <w:t>9-12</w:t>
            </w:r>
          </w:p>
        </w:tc>
        <w:tc>
          <w:tcPr>
            <w:tcW w:w="2700" w:type="dxa"/>
            <w:vAlign w:val="center"/>
          </w:tcPr>
          <w:p w14:paraId="10849EBF" w14:textId="5E177CC6" w:rsidR="00E71C1F" w:rsidRPr="00BE016F" w:rsidRDefault="00146DB4" w:rsidP="00BE016F">
            <w:pPr>
              <w:rPr>
                <w:rFonts w:ascii="Helvetica" w:hAnsi="Helvetica" w:cs="Helvetica"/>
                <w:sz w:val="22"/>
                <w:szCs w:val="22"/>
              </w:rPr>
            </w:pPr>
            <w:r>
              <w:rPr>
                <w:rFonts w:ascii="Helvetica" w:hAnsi="Helvetica" w:cs="Helvetica"/>
                <w:sz w:val="22"/>
                <w:szCs w:val="22"/>
              </w:rPr>
              <w:t>Dr. Warnes, MD</w:t>
            </w:r>
          </w:p>
        </w:tc>
      </w:tr>
      <w:tr w:rsidR="00E71C1F" w:rsidRPr="0004703A" w14:paraId="4816BA4D" w14:textId="4ACAB8CA" w:rsidTr="00BE016F">
        <w:trPr>
          <w:trHeight w:val="759"/>
        </w:trPr>
        <w:tc>
          <w:tcPr>
            <w:tcW w:w="1360" w:type="dxa"/>
            <w:vAlign w:val="center"/>
          </w:tcPr>
          <w:p w14:paraId="475F92C6" w14:textId="697F0780" w:rsidR="00E71C1F" w:rsidRPr="00BE016F" w:rsidRDefault="00E71C1F" w:rsidP="00BE016F">
            <w:pPr>
              <w:rPr>
                <w:rFonts w:ascii="Helvetica" w:hAnsi="Helvetica" w:cs="Helvetica"/>
                <w:sz w:val="22"/>
                <w:szCs w:val="22"/>
              </w:rPr>
            </w:pPr>
            <w:r w:rsidRPr="00BE016F">
              <w:rPr>
                <w:rFonts w:ascii="Helvetica" w:hAnsi="Helvetica" w:cs="Helvetica"/>
                <w:sz w:val="22"/>
                <w:szCs w:val="22"/>
              </w:rPr>
              <w:t xml:space="preserve">April </w:t>
            </w:r>
          </w:p>
        </w:tc>
        <w:tc>
          <w:tcPr>
            <w:tcW w:w="4580" w:type="dxa"/>
            <w:vAlign w:val="center"/>
          </w:tcPr>
          <w:p w14:paraId="388E935E" w14:textId="19838AAE" w:rsidR="00E71C1F" w:rsidRPr="00BE016F" w:rsidRDefault="00146DB4" w:rsidP="00BE016F">
            <w:pPr>
              <w:rPr>
                <w:rFonts w:ascii="Helvetica" w:hAnsi="Helvetica" w:cs="Helvetica"/>
                <w:sz w:val="22"/>
                <w:szCs w:val="22"/>
                <w:highlight w:val="cyan"/>
              </w:rPr>
            </w:pPr>
            <w:r w:rsidRPr="00146DB4">
              <w:rPr>
                <w:rFonts w:ascii="Helvetica" w:hAnsi="Helvetica" w:cs="Helvetica"/>
                <w:sz w:val="22"/>
                <w:szCs w:val="22"/>
              </w:rPr>
              <w:t>Behavior Management Strategies</w:t>
            </w:r>
          </w:p>
        </w:tc>
        <w:tc>
          <w:tcPr>
            <w:tcW w:w="2700" w:type="dxa"/>
            <w:vAlign w:val="center"/>
          </w:tcPr>
          <w:p w14:paraId="7936733A" w14:textId="6B8846CC" w:rsidR="00E71C1F" w:rsidRPr="00BE016F" w:rsidRDefault="00146DB4" w:rsidP="00BE016F">
            <w:pPr>
              <w:rPr>
                <w:rFonts w:ascii="Helvetica" w:hAnsi="Helvetica" w:cs="Helvetica"/>
                <w:sz w:val="22"/>
                <w:szCs w:val="22"/>
                <w:highlight w:val="cyan"/>
              </w:rPr>
            </w:pPr>
            <w:r w:rsidRPr="00146DB4">
              <w:rPr>
                <w:rFonts w:ascii="Helvetica" w:hAnsi="Helvetica" w:cs="Helvetica"/>
                <w:sz w:val="22"/>
                <w:szCs w:val="22"/>
              </w:rPr>
              <w:t>9-12</w:t>
            </w:r>
          </w:p>
        </w:tc>
        <w:tc>
          <w:tcPr>
            <w:tcW w:w="2700" w:type="dxa"/>
            <w:vAlign w:val="center"/>
          </w:tcPr>
          <w:p w14:paraId="5E1FE816" w14:textId="364D3CD2" w:rsidR="00E71C1F" w:rsidRPr="00BE016F" w:rsidRDefault="00146DB4" w:rsidP="00BE016F">
            <w:pPr>
              <w:rPr>
                <w:rFonts w:ascii="Helvetica" w:hAnsi="Helvetica" w:cs="Helvetica"/>
                <w:sz w:val="22"/>
                <w:szCs w:val="22"/>
              </w:rPr>
            </w:pPr>
            <w:r>
              <w:rPr>
                <w:rFonts w:ascii="Helvetica" w:hAnsi="Helvetica" w:cs="Helvetica"/>
                <w:sz w:val="22"/>
                <w:szCs w:val="22"/>
              </w:rPr>
              <w:t>Dr. Hannah West, PhD, LP, BCBA</w:t>
            </w:r>
          </w:p>
        </w:tc>
      </w:tr>
      <w:tr w:rsidR="00E71C1F" w:rsidRPr="0004703A" w14:paraId="7E702FDF" w14:textId="09177182" w:rsidTr="00BE016F">
        <w:trPr>
          <w:trHeight w:val="759"/>
        </w:trPr>
        <w:tc>
          <w:tcPr>
            <w:tcW w:w="1360" w:type="dxa"/>
            <w:vAlign w:val="center"/>
          </w:tcPr>
          <w:p w14:paraId="39D8533E" w14:textId="30A2A44C" w:rsidR="00E71C1F" w:rsidRPr="00BE016F" w:rsidRDefault="00E71C1F" w:rsidP="00BE016F">
            <w:pPr>
              <w:rPr>
                <w:rFonts w:ascii="Helvetica" w:hAnsi="Helvetica" w:cs="Helvetica"/>
                <w:sz w:val="22"/>
                <w:szCs w:val="22"/>
              </w:rPr>
            </w:pPr>
            <w:r w:rsidRPr="00BE016F">
              <w:rPr>
                <w:rFonts w:ascii="Helvetica" w:hAnsi="Helvetica" w:cs="Helvetica"/>
                <w:sz w:val="22"/>
                <w:szCs w:val="22"/>
              </w:rPr>
              <w:t xml:space="preserve">May </w:t>
            </w:r>
          </w:p>
        </w:tc>
        <w:tc>
          <w:tcPr>
            <w:tcW w:w="4580" w:type="dxa"/>
            <w:vAlign w:val="center"/>
          </w:tcPr>
          <w:p w14:paraId="3AFE45E5" w14:textId="032BE6FE" w:rsidR="00E71C1F" w:rsidRPr="00BE016F" w:rsidRDefault="00146DB4" w:rsidP="00BE016F">
            <w:pPr>
              <w:rPr>
                <w:rFonts w:ascii="Helvetica" w:hAnsi="Helvetica" w:cs="Helvetica"/>
                <w:sz w:val="22"/>
                <w:szCs w:val="22"/>
              </w:rPr>
            </w:pPr>
            <w:r w:rsidRPr="00146DB4">
              <w:rPr>
                <w:rFonts w:ascii="Helvetica" w:hAnsi="Helvetica" w:cs="Helvetica"/>
                <w:sz w:val="22"/>
                <w:szCs w:val="22"/>
              </w:rPr>
              <w:t>Acceptance and Commitment Therapy</w:t>
            </w:r>
          </w:p>
        </w:tc>
        <w:tc>
          <w:tcPr>
            <w:tcW w:w="2700" w:type="dxa"/>
            <w:vAlign w:val="center"/>
          </w:tcPr>
          <w:p w14:paraId="535C4467" w14:textId="7E938C66" w:rsidR="00E71C1F" w:rsidRPr="00BE016F" w:rsidRDefault="00131A11" w:rsidP="00BE016F">
            <w:pPr>
              <w:rPr>
                <w:rFonts w:ascii="Helvetica" w:hAnsi="Helvetica" w:cs="Helvetica"/>
                <w:sz w:val="22"/>
                <w:szCs w:val="22"/>
              </w:rPr>
            </w:pPr>
            <w:r>
              <w:rPr>
                <w:rFonts w:ascii="Helvetica" w:hAnsi="Helvetica" w:cs="Helvetica"/>
                <w:sz w:val="22"/>
                <w:szCs w:val="22"/>
              </w:rPr>
              <w:t>9-12</w:t>
            </w:r>
          </w:p>
        </w:tc>
        <w:tc>
          <w:tcPr>
            <w:tcW w:w="2700" w:type="dxa"/>
            <w:vAlign w:val="center"/>
          </w:tcPr>
          <w:p w14:paraId="636A2FB6" w14:textId="643F5744" w:rsidR="00E71C1F" w:rsidRPr="00BE016F" w:rsidRDefault="00146DB4" w:rsidP="00BE016F">
            <w:pPr>
              <w:rPr>
                <w:rFonts w:ascii="Helvetica" w:hAnsi="Helvetica" w:cs="Helvetica"/>
                <w:sz w:val="22"/>
                <w:szCs w:val="22"/>
              </w:rPr>
            </w:pPr>
            <w:r>
              <w:rPr>
                <w:rFonts w:ascii="Helvetica" w:hAnsi="Helvetica" w:cs="Helvetica"/>
                <w:sz w:val="22"/>
                <w:szCs w:val="22"/>
              </w:rPr>
              <w:t>Dr. Adam Buhman-Wiggs, PhD</w:t>
            </w:r>
          </w:p>
        </w:tc>
      </w:tr>
      <w:tr w:rsidR="00E71C1F" w:rsidRPr="0004703A" w14:paraId="59620FED" w14:textId="7BB54EC0" w:rsidTr="00BE016F">
        <w:trPr>
          <w:trHeight w:val="759"/>
        </w:trPr>
        <w:tc>
          <w:tcPr>
            <w:tcW w:w="1360" w:type="dxa"/>
            <w:vAlign w:val="center"/>
          </w:tcPr>
          <w:p w14:paraId="0884D6C4" w14:textId="61B087AA" w:rsidR="00E71C1F" w:rsidRPr="00BE016F" w:rsidRDefault="00E71C1F" w:rsidP="00BE016F">
            <w:pPr>
              <w:rPr>
                <w:rFonts w:ascii="Helvetica" w:hAnsi="Helvetica" w:cs="Helvetica"/>
                <w:sz w:val="22"/>
                <w:szCs w:val="22"/>
              </w:rPr>
            </w:pPr>
            <w:bookmarkStart w:id="0" w:name="_Hlk90478866"/>
            <w:r w:rsidRPr="00BE016F">
              <w:rPr>
                <w:rFonts w:ascii="Helvetica" w:hAnsi="Helvetica" w:cs="Helvetica"/>
                <w:sz w:val="22"/>
                <w:szCs w:val="22"/>
              </w:rPr>
              <w:t xml:space="preserve">June </w:t>
            </w:r>
          </w:p>
        </w:tc>
        <w:tc>
          <w:tcPr>
            <w:tcW w:w="4580" w:type="dxa"/>
            <w:vAlign w:val="center"/>
          </w:tcPr>
          <w:p w14:paraId="6B2FD1CD" w14:textId="58C0E600" w:rsidR="00E71C1F" w:rsidRPr="00BE016F" w:rsidRDefault="004D6117" w:rsidP="00BE016F">
            <w:pPr>
              <w:rPr>
                <w:rFonts w:ascii="Helvetica" w:hAnsi="Helvetica" w:cs="Helvetica"/>
                <w:sz w:val="22"/>
                <w:szCs w:val="22"/>
                <w:highlight w:val="cyan"/>
              </w:rPr>
            </w:pPr>
            <w:r>
              <w:rPr>
                <w:rFonts w:ascii="Helvetica" w:hAnsi="Helvetica" w:cs="Helvetica"/>
                <w:sz w:val="22"/>
                <w:szCs w:val="22"/>
              </w:rPr>
              <w:t>Neuroanatomy</w:t>
            </w:r>
          </w:p>
        </w:tc>
        <w:tc>
          <w:tcPr>
            <w:tcW w:w="2700" w:type="dxa"/>
            <w:vAlign w:val="center"/>
          </w:tcPr>
          <w:p w14:paraId="776AE108" w14:textId="5E2448AA" w:rsidR="00E71C1F" w:rsidRPr="00BE016F" w:rsidRDefault="00BE016F" w:rsidP="00BE016F">
            <w:pPr>
              <w:rPr>
                <w:rFonts w:ascii="Helvetica" w:hAnsi="Helvetica" w:cs="Helvetica"/>
                <w:sz w:val="22"/>
                <w:szCs w:val="22"/>
              </w:rPr>
            </w:pPr>
            <w:r w:rsidRPr="00BE016F">
              <w:rPr>
                <w:rFonts w:ascii="Helvetica" w:hAnsi="Helvetica" w:cs="Helvetica"/>
                <w:sz w:val="22"/>
                <w:szCs w:val="22"/>
              </w:rPr>
              <w:t>9:00am – 12:00pm (3hrs)</w:t>
            </w:r>
          </w:p>
        </w:tc>
        <w:tc>
          <w:tcPr>
            <w:tcW w:w="2700" w:type="dxa"/>
            <w:vAlign w:val="center"/>
          </w:tcPr>
          <w:p w14:paraId="759B22B1" w14:textId="652522F3" w:rsidR="00E71C1F" w:rsidRPr="00BE016F" w:rsidRDefault="004D6117" w:rsidP="00BE016F">
            <w:pPr>
              <w:rPr>
                <w:rFonts w:ascii="Helvetica" w:hAnsi="Helvetica" w:cs="Helvetica"/>
                <w:sz w:val="22"/>
                <w:szCs w:val="22"/>
              </w:rPr>
            </w:pPr>
            <w:r>
              <w:rPr>
                <w:rFonts w:ascii="Helvetica" w:hAnsi="Helvetica" w:cs="Helvetica"/>
                <w:sz w:val="22"/>
                <w:szCs w:val="22"/>
              </w:rPr>
              <w:t>Elizabeth Stuart</w:t>
            </w:r>
          </w:p>
        </w:tc>
      </w:tr>
      <w:bookmarkEnd w:id="0"/>
      <w:tr w:rsidR="00BE016F" w:rsidRPr="0004703A" w14:paraId="49992240" w14:textId="5B8EE5BF" w:rsidTr="00BE016F">
        <w:trPr>
          <w:trHeight w:val="759"/>
        </w:trPr>
        <w:tc>
          <w:tcPr>
            <w:tcW w:w="1360" w:type="dxa"/>
            <w:tcBorders>
              <w:bottom w:val="single" w:sz="4" w:space="0" w:color="auto"/>
            </w:tcBorders>
            <w:vAlign w:val="center"/>
          </w:tcPr>
          <w:p w14:paraId="6DC6B72D" w14:textId="78F29A3F" w:rsidR="00BE016F" w:rsidRPr="00BE016F" w:rsidRDefault="00BE016F" w:rsidP="00BE016F">
            <w:pPr>
              <w:rPr>
                <w:rFonts w:ascii="Helvetica" w:hAnsi="Helvetica" w:cs="Helvetica"/>
                <w:sz w:val="22"/>
                <w:szCs w:val="22"/>
              </w:rPr>
            </w:pPr>
            <w:r w:rsidRPr="00BE016F">
              <w:rPr>
                <w:rFonts w:ascii="Helvetica" w:hAnsi="Helvetica" w:cs="Helvetica"/>
                <w:sz w:val="22"/>
                <w:szCs w:val="22"/>
              </w:rPr>
              <w:t xml:space="preserve">July </w:t>
            </w:r>
          </w:p>
        </w:tc>
        <w:tc>
          <w:tcPr>
            <w:tcW w:w="4580" w:type="dxa"/>
            <w:tcBorders>
              <w:bottom w:val="single" w:sz="4" w:space="0" w:color="auto"/>
            </w:tcBorders>
            <w:vAlign w:val="center"/>
          </w:tcPr>
          <w:p w14:paraId="7B6E29E3" w14:textId="63ACB7DA" w:rsidR="00BE016F" w:rsidRPr="00BE016F" w:rsidRDefault="004D6117" w:rsidP="00BE016F">
            <w:pPr>
              <w:rPr>
                <w:rFonts w:ascii="Helvetica" w:hAnsi="Helvetica" w:cs="Helvetica"/>
                <w:sz w:val="22"/>
                <w:szCs w:val="22"/>
              </w:rPr>
            </w:pPr>
            <w:r>
              <w:rPr>
                <w:rFonts w:ascii="Helvetica" w:hAnsi="Helvetica" w:cs="Helvetica"/>
                <w:sz w:val="22"/>
                <w:szCs w:val="22"/>
              </w:rPr>
              <w:t>Anxiety Treatment</w:t>
            </w:r>
          </w:p>
        </w:tc>
        <w:tc>
          <w:tcPr>
            <w:tcW w:w="2700" w:type="dxa"/>
            <w:tcBorders>
              <w:bottom w:val="single" w:sz="4" w:space="0" w:color="auto"/>
            </w:tcBorders>
            <w:vAlign w:val="center"/>
          </w:tcPr>
          <w:p w14:paraId="114F7C7A" w14:textId="65A1B7FB" w:rsidR="00BE016F" w:rsidRPr="00BE016F" w:rsidRDefault="00BE016F" w:rsidP="00BE016F">
            <w:pPr>
              <w:rPr>
                <w:rFonts w:ascii="Helvetica" w:hAnsi="Helvetica" w:cs="Helvetica"/>
                <w:sz w:val="22"/>
                <w:szCs w:val="22"/>
              </w:rPr>
            </w:pPr>
            <w:r w:rsidRPr="00BE016F">
              <w:rPr>
                <w:rFonts w:ascii="Helvetica" w:hAnsi="Helvetica" w:cs="Helvetica"/>
                <w:sz w:val="22"/>
                <w:szCs w:val="22"/>
              </w:rPr>
              <w:t>9:00am – 12:00pm (3hrs)</w:t>
            </w:r>
          </w:p>
        </w:tc>
        <w:tc>
          <w:tcPr>
            <w:tcW w:w="2700" w:type="dxa"/>
            <w:tcBorders>
              <w:bottom w:val="single" w:sz="4" w:space="0" w:color="auto"/>
            </w:tcBorders>
            <w:vAlign w:val="center"/>
          </w:tcPr>
          <w:p w14:paraId="1410BD8F" w14:textId="601ED581" w:rsidR="00BE016F" w:rsidRPr="00BE016F" w:rsidRDefault="004D6117" w:rsidP="00BE016F">
            <w:pPr>
              <w:rPr>
                <w:rFonts w:ascii="Helvetica" w:hAnsi="Helvetica" w:cs="Helvetica"/>
                <w:sz w:val="22"/>
                <w:szCs w:val="22"/>
              </w:rPr>
            </w:pPr>
            <w:r>
              <w:rPr>
                <w:rFonts w:ascii="Helvetica" w:hAnsi="Helvetica" w:cs="Helvetica"/>
                <w:sz w:val="22"/>
                <w:szCs w:val="22"/>
              </w:rPr>
              <w:t>Dakota Thornblade</w:t>
            </w:r>
          </w:p>
        </w:tc>
      </w:tr>
    </w:tbl>
    <w:p w14:paraId="51504C39" w14:textId="235C6F26" w:rsidR="00414D93" w:rsidRPr="0004703A" w:rsidRDefault="00414D93" w:rsidP="00414D93">
      <w:pPr>
        <w:rPr>
          <w:rFonts w:ascii="Helvetica" w:hAnsi="Helvetica"/>
          <w:sz w:val="22"/>
          <w:szCs w:val="22"/>
        </w:rPr>
      </w:pPr>
    </w:p>
    <w:p w14:paraId="01131909" w14:textId="6D03B86C" w:rsidR="008C7078" w:rsidRPr="00146DB4" w:rsidRDefault="008C7078" w:rsidP="00146DB4">
      <w:pPr>
        <w:rPr>
          <w:rFonts w:ascii="Helvetica" w:hAnsi="Helvetica"/>
          <w:sz w:val="22"/>
          <w:szCs w:val="22"/>
        </w:rPr>
      </w:pPr>
    </w:p>
    <w:sectPr w:rsidR="008C7078" w:rsidRPr="00146DB4" w:rsidSect="0004703A">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AF85" w14:textId="77777777" w:rsidR="00F47905" w:rsidRDefault="00F47905" w:rsidP="0004703A">
      <w:r>
        <w:separator/>
      </w:r>
    </w:p>
  </w:endnote>
  <w:endnote w:type="continuationSeparator" w:id="0">
    <w:p w14:paraId="056B49E2" w14:textId="77777777" w:rsidR="00F47905" w:rsidRDefault="00F47905" w:rsidP="0004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F697" w14:textId="77777777" w:rsidR="00B26082" w:rsidRDefault="00B26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CDE6" w14:textId="77777777" w:rsidR="00B26082" w:rsidRDefault="00B26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D7AB" w14:textId="77777777" w:rsidR="00B26082" w:rsidRDefault="00B26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89B4" w14:textId="77777777" w:rsidR="00F47905" w:rsidRDefault="00F47905" w:rsidP="0004703A">
      <w:r>
        <w:separator/>
      </w:r>
    </w:p>
  </w:footnote>
  <w:footnote w:type="continuationSeparator" w:id="0">
    <w:p w14:paraId="17B8C82A" w14:textId="77777777" w:rsidR="00F47905" w:rsidRDefault="00F47905" w:rsidP="00047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7E91" w14:textId="77777777" w:rsidR="00B26082" w:rsidRDefault="00B26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DE11" w14:textId="49619FC7" w:rsidR="00CA539D" w:rsidRPr="0004703A" w:rsidRDefault="00CA539D" w:rsidP="0004703A">
    <w:pPr>
      <w:jc w:val="center"/>
      <w:rPr>
        <w:rFonts w:ascii="Helvetica" w:hAnsi="Helvetica"/>
        <w:b/>
      </w:rPr>
    </w:pPr>
    <w:r w:rsidRPr="0004703A">
      <w:rPr>
        <w:rFonts w:ascii="Helvetica" w:hAnsi="Helvetica"/>
        <w:b/>
      </w:rPr>
      <w:t>Didactic Trainings 20</w:t>
    </w:r>
    <w:r w:rsidR="000D19B0">
      <w:rPr>
        <w:rFonts w:ascii="Helvetica" w:hAnsi="Helvetica"/>
        <w:b/>
      </w:rPr>
      <w:t>2</w:t>
    </w:r>
    <w:r w:rsidR="00B26082">
      <w:rPr>
        <w:rFonts w:ascii="Helvetica" w:hAnsi="Helvetica"/>
        <w:b/>
      </w:rPr>
      <w:t>1</w:t>
    </w:r>
    <w:r w:rsidRPr="0004703A">
      <w:rPr>
        <w:rFonts w:ascii="Helvetica" w:hAnsi="Helvetica"/>
        <w:b/>
      </w:rPr>
      <w:t xml:space="preserve"> – 20</w:t>
    </w:r>
    <w:r w:rsidR="009F5656">
      <w:rPr>
        <w:rFonts w:ascii="Helvetica" w:hAnsi="Helvetica"/>
        <w:b/>
      </w:rPr>
      <w:t>2</w:t>
    </w:r>
    <w:r w:rsidR="00B26082">
      <w:rPr>
        <w:rFonts w:ascii="Helvetica" w:hAnsi="Helvetica"/>
        <w:b/>
      </w:rPr>
      <w:t>2</w:t>
    </w:r>
  </w:p>
  <w:p w14:paraId="50359E2A" w14:textId="77777777" w:rsidR="00CA539D" w:rsidRDefault="00CA5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C348" w14:textId="77777777" w:rsidR="00B26082" w:rsidRDefault="00B26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0037E"/>
    <w:multiLevelType w:val="hybridMultilevel"/>
    <w:tmpl w:val="560E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30386"/>
    <w:multiLevelType w:val="hybridMultilevel"/>
    <w:tmpl w:val="BFB8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20A6E"/>
    <w:multiLevelType w:val="hybridMultilevel"/>
    <w:tmpl w:val="AFFE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70EC4"/>
    <w:multiLevelType w:val="hybridMultilevel"/>
    <w:tmpl w:val="63F2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23114">
    <w:abstractNumId w:val="2"/>
  </w:num>
  <w:num w:numId="2" w16cid:durableId="1988165653">
    <w:abstractNumId w:val="3"/>
  </w:num>
  <w:num w:numId="3" w16cid:durableId="1460688175">
    <w:abstractNumId w:val="0"/>
  </w:num>
  <w:num w:numId="4" w16cid:durableId="69892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93"/>
    <w:rsid w:val="00037A76"/>
    <w:rsid w:val="0004703A"/>
    <w:rsid w:val="000D19B0"/>
    <w:rsid w:val="00114871"/>
    <w:rsid w:val="00122A1B"/>
    <w:rsid w:val="00131A11"/>
    <w:rsid w:val="00146DB4"/>
    <w:rsid w:val="002155A3"/>
    <w:rsid w:val="00246326"/>
    <w:rsid w:val="00277271"/>
    <w:rsid w:val="002E0FE9"/>
    <w:rsid w:val="002F4097"/>
    <w:rsid w:val="002F6A3D"/>
    <w:rsid w:val="003B5520"/>
    <w:rsid w:val="003B59F0"/>
    <w:rsid w:val="003D55C8"/>
    <w:rsid w:val="003E326C"/>
    <w:rsid w:val="00414D93"/>
    <w:rsid w:val="004456CE"/>
    <w:rsid w:val="00465DE9"/>
    <w:rsid w:val="004B7202"/>
    <w:rsid w:val="004D6117"/>
    <w:rsid w:val="004E34E3"/>
    <w:rsid w:val="004F0DE1"/>
    <w:rsid w:val="005F1404"/>
    <w:rsid w:val="00616A3F"/>
    <w:rsid w:val="00635B0D"/>
    <w:rsid w:val="00663496"/>
    <w:rsid w:val="006648B3"/>
    <w:rsid w:val="006975CA"/>
    <w:rsid w:val="006B734E"/>
    <w:rsid w:val="006F2AE7"/>
    <w:rsid w:val="00775CE8"/>
    <w:rsid w:val="008241D7"/>
    <w:rsid w:val="008555B3"/>
    <w:rsid w:val="00870284"/>
    <w:rsid w:val="008B7FAD"/>
    <w:rsid w:val="008C4203"/>
    <w:rsid w:val="008C7078"/>
    <w:rsid w:val="008F0712"/>
    <w:rsid w:val="00991C37"/>
    <w:rsid w:val="009F5656"/>
    <w:rsid w:val="00A12520"/>
    <w:rsid w:val="00A157E8"/>
    <w:rsid w:val="00A51BE8"/>
    <w:rsid w:val="00A76366"/>
    <w:rsid w:val="00A942F5"/>
    <w:rsid w:val="00AD49F0"/>
    <w:rsid w:val="00B26082"/>
    <w:rsid w:val="00BD7DE0"/>
    <w:rsid w:val="00BD7E7E"/>
    <w:rsid w:val="00BE016F"/>
    <w:rsid w:val="00C31763"/>
    <w:rsid w:val="00C50B9B"/>
    <w:rsid w:val="00C93BD9"/>
    <w:rsid w:val="00CA539D"/>
    <w:rsid w:val="00D41217"/>
    <w:rsid w:val="00DA02E5"/>
    <w:rsid w:val="00E001E6"/>
    <w:rsid w:val="00E71C1F"/>
    <w:rsid w:val="00EC2835"/>
    <w:rsid w:val="00F4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F7E46"/>
  <w15:docId w15:val="{F52424AC-3245-4793-BBF8-5DDDDCC8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03A"/>
    <w:pPr>
      <w:tabs>
        <w:tab w:val="center" w:pos="4320"/>
        <w:tab w:val="right" w:pos="8640"/>
      </w:tabs>
    </w:pPr>
  </w:style>
  <w:style w:type="character" w:customStyle="1" w:styleId="HeaderChar">
    <w:name w:val="Header Char"/>
    <w:basedOn w:val="DefaultParagraphFont"/>
    <w:link w:val="Header"/>
    <w:uiPriority w:val="99"/>
    <w:rsid w:val="0004703A"/>
  </w:style>
  <w:style w:type="paragraph" w:styleId="Footer">
    <w:name w:val="footer"/>
    <w:basedOn w:val="Normal"/>
    <w:link w:val="FooterChar"/>
    <w:uiPriority w:val="99"/>
    <w:unhideWhenUsed/>
    <w:rsid w:val="0004703A"/>
    <w:pPr>
      <w:tabs>
        <w:tab w:val="center" w:pos="4320"/>
        <w:tab w:val="right" w:pos="8640"/>
      </w:tabs>
    </w:pPr>
  </w:style>
  <w:style w:type="character" w:customStyle="1" w:styleId="FooterChar">
    <w:name w:val="Footer Char"/>
    <w:basedOn w:val="DefaultParagraphFont"/>
    <w:link w:val="Footer"/>
    <w:uiPriority w:val="99"/>
    <w:rsid w:val="0004703A"/>
  </w:style>
  <w:style w:type="paragraph" w:styleId="ListParagraph">
    <w:name w:val="List Paragraph"/>
    <w:basedOn w:val="Normal"/>
    <w:uiPriority w:val="34"/>
    <w:qFormat/>
    <w:rsid w:val="008C7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1CC15-958D-40DA-9978-6CED9CDFB2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732D90-C04E-463B-8001-E49A73D6A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A9C378-3B58-4499-96B0-0D7ED401F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Frost</dc:creator>
  <cp:lastModifiedBy>Rachel Sweet</cp:lastModifiedBy>
  <cp:revision>2</cp:revision>
  <dcterms:created xsi:type="dcterms:W3CDTF">2022-10-03T17:19:00Z</dcterms:created>
  <dcterms:modified xsi:type="dcterms:W3CDTF">2022-10-03T17:19:00Z</dcterms:modified>
</cp:coreProperties>
</file>